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7" w:rsidRPr="00D17FA3" w:rsidRDefault="00962EB7" w:rsidP="00D17FA3">
      <w:pPr>
        <w:pStyle w:val="Title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Załącznik nr 1</w:t>
      </w:r>
    </w:p>
    <w:p w:rsidR="00962EB7" w:rsidRDefault="00962EB7" w:rsidP="00D17FA3">
      <w:pPr>
        <w:pStyle w:val="Title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:rsidR="00962EB7" w:rsidRDefault="00962EB7" w:rsidP="00444A73">
      <w:pPr>
        <w:pStyle w:val="Title"/>
        <w:jc w:val="left"/>
        <w:rPr>
          <w:sz w:val="24"/>
          <w:szCs w:val="24"/>
        </w:rPr>
      </w:pPr>
    </w:p>
    <w:p w:rsidR="00962EB7" w:rsidRPr="00281647" w:rsidRDefault="00962EB7" w:rsidP="00A23A6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I LEKI NARKOTYCZNE I PSYCHOTROPOWE (wysokość wadium dla pakietu: 600,00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510A74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510A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EA5531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51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19745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1974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510A74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Fentanyl roztwór do wstrzykiwań 50mcg/ml ampułki po 2ml x 50 sztuk</w:t>
            </w:r>
          </w:p>
        </w:tc>
        <w:tc>
          <w:tcPr>
            <w:tcW w:w="708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510A74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Diazepam roztwór do wstrzykiwań 5mg/ml ampułki po 2ml x 50 sztuk</w:t>
            </w:r>
          </w:p>
        </w:tc>
        <w:tc>
          <w:tcPr>
            <w:tcW w:w="708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Pr="00551646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Zolpidem tabletki powlekane 10mg x 20 sztuk</w:t>
            </w:r>
          </w:p>
        </w:tc>
        <w:tc>
          <w:tcPr>
            <w:tcW w:w="708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510A74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Buprenorphine system transdermalny 35mcg/H x 5 sztuk</w:t>
            </w:r>
          </w:p>
        </w:tc>
        <w:tc>
          <w:tcPr>
            <w:tcW w:w="708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35 </w:t>
            </w:r>
          </w:p>
        </w:tc>
        <w:tc>
          <w:tcPr>
            <w:tcW w:w="992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EA5531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Buprenorphine system transdermalny 52,5mcg/H x 5 sztuk</w:t>
            </w:r>
          </w:p>
        </w:tc>
        <w:tc>
          <w:tcPr>
            <w:tcW w:w="708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E0FC7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Buprenorphine system transdermalny 70mcg/H x 5 sztuk</w:t>
            </w:r>
          </w:p>
        </w:tc>
        <w:tc>
          <w:tcPr>
            <w:tcW w:w="708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19745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Default="00962EB7" w:rsidP="00510A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Default="00962EB7" w:rsidP="001E4963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Default="00962EB7" w:rsidP="00B8513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510A74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197455">
      <w:pPr>
        <w:pStyle w:val="Title"/>
        <w:jc w:val="left"/>
        <w:rPr>
          <w:b w:val="0"/>
          <w:bCs w:val="0"/>
          <w:sz w:val="22"/>
          <w:szCs w:val="22"/>
        </w:rPr>
      </w:pPr>
    </w:p>
    <w:p w:rsidR="00962EB7" w:rsidRPr="00281647" w:rsidRDefault="00962EB7" w:rsidP="0032699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II PROBIOTYK (wysokość wadium dla pakietu: 1.200,00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EA5531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EA55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EA5531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EA55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EA553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Probiotyk zawierający bakterie kwasu mlekowego 2x109CFU: Lactobacillus rhamnosus, Lactobacillus Helvetius, ze wskazaniami do stosowania m.in. w nawracającym rzekomo błoniastym zapaleniu okrężnicy. Opakowanie x 20 kapsułek. Probiotyk musi posiadać rejestrację produktu leczniczego</w:t>
            </w:r>
          </w:p>
        </w:tc>
        <w:tc>
          <w:tcPr>
            <w:tcW w:w="708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EA553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EA5531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EA5531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EA5531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551646" w:rsidRDefault="00962EB7" w:rsidP="00EA5531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EA553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EA5531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EA5531">
            <w:pPr>
              <w:jc w:val="center"/>
              <w:rPr>
                <w:b/>
                <w:bCs/>
              </w:rPr>
            </w:pPr>
          </w:p>
        </w:tc>
      </w:tr>
    </w:tbl>
    <w:p w:rsidR="00962EB7" w:rsidRPr="00045EE9" w:rsidRDefault="00962EB7" w:rsidP="00045EE9">
      <w:pPr>
        <w:pStyle w:val="Title"/>
        <w:jc w:val="left"/>
        <w:rPr>
          <w:rFonts w:ascii="Arial Black" w:hAnsi="Arial Black" w:cs="Arial Black"/>
          <w:b w:val="0"/>
          <w:bCs w:val="0"/>
          <w:sz w:val="22"/>
          <w:szCs w:val="22"/>
        </w:rPr>
      </w:pPr>
    </w:p>
    <w:p w:rsidR="00962EB7" w:rsidRPr="00281647" w:rsidRDefault="00962EB7" w:rsidP="0032699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III OCTAPLEX (wysokość wadium dla pakietu: 480,00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2E0FC7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E0F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2E0FC7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2E0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EE7517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2E0FC7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Octaplex inj. 500jm  (komplet: 1 fiolka + rozpuszczalnik + akcesoria)</w:t>
            </w:r>
          </w:p>
        </w:tc>
        <w:tc>
          <w:tcPr>
            <w:tcW w:w="708" w:type="dxa"/>
          </w:tcPr>
          <w:p w:rsidR="00962EB7" w:rsidRPr="00551646" w:rsidRDefault="00962EB7" w:rsidP="002E0FC7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2E0FC7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2EB7" w:rsidRPr="00551646" w:rsidRDefault="00962EB7" w:rsidP="002E0FC7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E0F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E0FC7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2E0FC7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2E0FC7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551646" w:rsidRDefault="00962EB7" w:rsidP="002E0FC7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E0FC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E0FC7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E0FC7">
            <w:pPr>
              <w:jc w:val="center"/>
              <w:rPr>
                <w:b/>
                <w:bCs/>
              </w:rPr>
            </w:pPr>
          </w:p>
        </w:tc>
      </w:tr>
    </w:tbl>
    <w:p w:rsidR="00962EB7" w:rsidRPr="00045EE9" w:rsidRDefault="00962EB7" w:rsidP="002E0FC7">
      <w:pPr>
        <w:pStyle w:val="Title"/>
        <w:jc w:val="left"/>
        <w:rPr>
          <w:rFonts w:ascii="Arial Black" w:hAnsi="Arial Black" w:cs="Arial Black"/>
          <w:b w:val="0"/>
          <w:bCs w:val="0"/>
          <w:sz w:val="22"/>
          <w:szCs w:val="22"/>
        </w:rPr>
      </w:pPr>
    </w:p>
    <w:p w:rsidR="00962EB7" w:rsidRPr="00281647" w:rsidRDefault="00962EB7" w:rsidP="00A23A6C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IV LEKI (wysokość wadium dla pakietu: 6.700,00 zł.)</w:t>
      </w:r>
      <w:r>
        <w:rPr>
          <w:sz w:val="24"/>
          <w:szCs w:val="24"/>
        </w:rPr>
        <w:tab/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F56BB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F56B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F56BB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F56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F56BB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551646" w:rsidRDefault="00962EB7" w:rsidP="00F56BB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Filgastrim 48 mln j./0,5ml x 1 ampułkostrzykawka</w:t>
            </w:r>
          </w:p>
        </w:tc>
        <w:tc>
          <w:tcPr>
            <w:tcW w:w="708" w:type="dxa"/>
          </w:tcPr>
          <w:p w:rsidR="00962EB7" w:rsidRPr="00551646" w:rsidRDefault="00962EB7" w:rsidP="00F56BB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2EB7" w:rsidRPr="00551646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F56BB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Pantoprazol inj. iv. 0,04g x 1 fiolka</w:t>
            </w:r>
          </w:p>
        </w:tc>
        <w:tc>
          <w:tcPr>
            <w:tcW w:w="708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Fiol.</w:t>
            </w:r>
          </w:p>
        </w:tc>
        <w:tc>
          <w:tcPr>
            <w:tcW w:w="851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F56BB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Pantoprazol tabl. 0,02g x 56 szt.</w:t>
            </w:r>
          </w:p>
        </w:tc>
        <w:tc>
          <w:tcPr>
            <w:tcW w:w="708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F56BB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Pantoprazol tabl. 0,04g x 56 szt.</w:t>
            </w:r>
          </w:p>
        </w:tc>
        <w:tc>
          <w:tcPr>
            <w:tcW w:w="708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F56BB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F56BB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F56BB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>
      <w:pPr>
        <w:pStyle w:val="Title"/>
        <w:rPr>
          <w:rFonts w:ascii="Arial Black" w:hAnsi="Arial Black" w:cs="Arial Black"/>
          <w:b w:val="0"/>
          <w:bCs w:val="0"/>
          <w:sz w:val="28"/>
          <w:szCs w:val="28"/>
        </w:rPr>
      </w:pPr>
    </w:p>
    <w:p w:rsidR="00962EB7" w:rsidRDefault="00962EB7" w:rsidP="0032699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V TICAGRELOR (wysokość wadium dla pakietu: 150,00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7E4F99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7E4F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7E4F99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7E4F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7E4F9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7E4F99" w:rsidRDefault="00962EB7" w:rsidP="005A20C5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E4F99">
              <w:rPr>
                <w:b w:val="0"/>
                <w:bCs w:val="0"/>
                <w:sz w:val="20"/>
                <w:szCs w:val="20"/>
                <w:lang w:val="en-US"/>
              </w:rPr>
              <w:t>Ticag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</w:t>
            </w:r>
            <w:r w:rsidRPr="007E4F99">
              <w:rPr>
                <w:b w:val="0"/>
                <w:bCs w:val="0"/>
                <w:sz w:val="20"/>
                <w:szCs w:val="20"/>
                <w:lang w:val="en-US"/>
              </w:rPr>
              <w:t>elor tabl. powl. 0,09g x 56 sztuk</w:t>
            </w:r>
          </w:p>
        </w:tc>
        <w:tc>
          <w:tcPr>
            <w:tcW w:w="708" w:type="dxa"/>
          </w:tcPr>
          <w:p w:rsidR="00962EB7" w:rsidRPr="00551646" w:rsidRDefault="00962EB7" w:rsidP="007E4F99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7E4F99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62EB7" w:rsidRPr="00551646" w:rsidRDefault="00962EB7" w:rsidP="007E4F99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7E4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7E4F99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708" w:type="dxa"/>
          </w:tcPr>
          <w:p w:rsidR="00962EB7" w:rsidRDefault="00962EB7" w:rsidP="007E4F99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7E4F99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551646" w:rsidRDefault="00962EB7" w:rsidP="007E4F99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7E4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7E4F9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7E4F99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>
      <w:pPr>
        <w:pStyle w:val="Title"/>
        <w:rPr>
          <w:rFonts w:ascii="Arial Black" w:hAnsi="Arial Black" w:cs="Arial Black"/>
          <w:b w:val="0"/>
          <w:bCs w:val="0"/>
          <w:sz w:val="28"/>
          <w:szCs w:val="28"/>
        </w:rPr>
      </w:pPr>
    </w:p>
    <w:p w:rsidR="00962EB7" w:rsidRPr="004E3375" w:rsidRDefault="00962EB7" w:rsidP="0032699D">
      <w:pPr>
        <w:pStyle w:val="Title"/>
        <w:jc w:val="left"/>
        <w:rPr>
          <w:sz w:val="24"/>
          <w:szCs w:val="24"/>
        </w:rPr>
      </w:pPr>
      <w:r w:rsidRPr="004E3375">
        <w:rPr>
          <w:sz w:val="24"/>
          <w:szCs w:val="24"/>
        </w:rPr>
        <w:t>PAKIET VI</w:t>
      </w:r>
      <w:r>
        <w:rPr>
          <w:sz w:val="24"/>
          <w:szCs w:val="24"/>
        </w:rPr>
        <w:t xml:space="preserve"> </w:t>
      </w:r>
      <w:r w:rsidRPr="004E3375">
        <w:rPr>
          <w:sz w:val="24"/>
          <w:szCs w:val="24"/>
        </w:rPr>
        <w:t>THIOPENTAL</w:t>
      </w:r>
      <w:r>
        <w:rPr>
          <w:sz w:val="24"/>
          <w:szCs w:val="24"/>
        </w:rPr>
        <w:t xml:space="preserve"> (wysokość wadium dla pakietu: 40,00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221ED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221ED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0221EF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Thiopental inj. iv 1g x 50 fiolek</w:t>
            </w:r>
          </w:p>
        </w:tc>
        <w:tc>
          <w:tcPr>
            <w:tcW w:w="708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Thiopental inj. iv 0,5g x 50 fiolek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D17FA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0221EF">
      <w:pPr>
        <w:pStyle w:val="Title"/>
        <w:rPr>
          <w:rFonts w:ascii="Arial Black" w:hAnsi="Arial Black" w:cs="Arial Black"/>
          <w:b w:val="0"/>
          <w:bCs w:val="0"/>
          <w:sz w:val="28"/>
          <w:szCs w:val="28"/>
        </w:rPr>
      </w:pPr>
    </w:p>
    <w:p w:rsidR="00962EB7" w:rsidRDefault="00962EB7" w:rsidP="0032699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VII ATOSIBAN (wysokość wadium dla pakietu: 220,00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32699D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3269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32699D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326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32699D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3A0C29" w:rsidRDefault="00962EB7" w:rsidP="0032699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Atosiban inj. 6,75mg/0,9ml roztwór do wstrzykiwań x 1 fiolka</w:t>
            </w:r>
          </w:p>
        </w:tc>
        <w:tc>
          <w:tcPr>
            <w:tcW w:w="708" w:type="dxa"/>
          </w:tcPr>
          <w:p w:rsidR="00962EB7" w:rsidRPr="003A0C29" w:rsidRDefault="00962EB7" w:rsidP="0032699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2EB7" w:rsidRPr="003A0C29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3269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32699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32699D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Atosiban inj. 37,5mg/5 ml koncentrat do sporządzania roztworu  x 1 fiolka</w:t>
            </w:r>
          </w:p>
        </w:tc>
        <w:tc>
          <w:tcPr>
            <w:tcW w:w="708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3269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32699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D17FA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D17FA3" w:rsidRDefault="00962EB7" w:rsidP="00D17FA3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32699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3269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32699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32699D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32699D">
      <w:pPr>
        <w:pStyle w:val="Title"/>
        <w:jc w:val="left"/>
        <w:rPr>
          <w:sz w:val="24"/>
          <w:szCs w:val="24"/>
        </w:rPr>
      </w:pPr>
    </w:p>
    <w:p w:rsidR="00962EB7" w:rsidRDefault="00962EB7" w:rsidP="001672A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VIII LEKI (wysokość wadium dla pakietu: 1.000,00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>
        <w:tc>
          <w:tcPr>
            <w:tcW w:w="637" w:type="dxa"/>
          </w:tcPr>
          <w:p w:rsidR="00962EB7" w:rsidRPr="000B1C5D" w:rsidRDefault="00962EB7" w:rsidP="00221ED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221ED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221E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221ED6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221ED6">
              <w:rPr>
                <w:b w:val="0"/>
                <w:bCs w:val="0"/>
                <w:sz w:val="20"/>
                <w:szCs w:val="20"/>
              </w:rPr>
              <w:t>Metoprolol tartars roztwór do wstrzykiwań i.v.</w:t>
            </w:r>
            <w:r>
              <w:rPr>
                <w:b w:val="0"/>
                <w:bCs w:val="0"/>
                <w:sz w:val="20"/>
                <w:szCs w:val="20"/>
              </w:rPr>
              <w:t xml:space="preserve"> 1mg/ml x 5ampułek po 5ml</w:t>
            </w:r>
          </w:p>
        </w:tc>
        <w:tc>
          <w:tcPr>
            <w:tcW w:w="708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2EB7" w:rsidRPr="00551646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221ED6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Metoprolol succinas tabletki o przedłużonym uwalnianiu 95mg x 28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91166C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Fenoteroli hydrobromidum+Ipratropii bromidum (0,5mg+0,25mg)/ml, roztwór do nebulizacji 20ml 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384AEA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84AEA">
              <w:rPr>
                <w:b w:val="0"/>
                <w:bCs w:val="0"/>
                <w:sz w:val="20"/>
                <w:szCs w:val="20"/>
                <w:lang w:val="en-US"/>
              </w:rPr>
              <w:t>Norepinefrine inj. 0,001g/1ml x 10 ampułek</w:t>
            </w:r>
          </w:p>
        </w:tc>
        <w:tc>
          <w:tcPr>
            <w:tcW w:w="708" w:type="dxa"/>
          </w:tcPr>
          <w:p w:rsidR="00962EB7" w:rsidRPr="00384AEA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Op.</w:t>
            </w:r>
          </w:p>
        </w:tc>
        <w:tc>
          <w:tcPr>
            <w:tcW w:w="851" w:type="dxa"/>
          </w:tcPr>
          <w:p w:rsidR="00962EB7" w:rsidRPr="00384AEA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</w:tcPr>
          <w:p w:rsidR="00962EB7" w:rsidRPr="00384AEA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384AEA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84AEA">
              <w:rPr>
                <w:b w:val="0"/>
                <w:bCs w:val="0"/>
                <w:sz w:val="20"/>
                <w:szCs w:val="20"/>
                <w:lang w:val="en-US"/>
              </w:rPr>
              <w:t xml:space="preserve">Norepinefrine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inj. 0,004</w:t>
            </w:r>
            <w:r w:rsidRPr="00384AEA">
              <w:rPr>
                <w:b w:val="0"/>
                <w:bCs w:val="0"/>
                <w:sz w:val="20"/>
                <w:szCs w:val="20"/>
                <w:lang w:val="en-US"/>
              </w:rPr>
              <w:t>g/1ml x 10 ampułek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Acetylsalicylic acid tabletki powlekane dojelitowe 150mg x 60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Acemetacin kapsułki 0,06g x 21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Acemetacin kapsułki o przedłużonym uwalnianiu  0,09g x 21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9E34E8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Atropini sulas roztwór do wstrzykiwań 0,5mg/ml x 10 ampułek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BF03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Nitrendipine tabletki  0,01g x 30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Nitrendypine tabletki 0,02g x 30 sztuk</w:t>
            </w:r>
          </w:p>
        </w:tc>
        <w:tc>
          <w:tcPr>
            <w:tcW w:w="708" w:type="dxa"/>
          </w:tcPr>
          <w:p w:rsidR="00962EB7" w:rsidRPr="00A23A6C" w:rsidRDefault="00962EB7" w:rsidP="00D66D19">
            <w:pPr>
              <w:jc w:val="center"/>
            </w:pPr>
            <w:r>
              <w:t>Op.</w:t>
            </w:r>
          </w:p>
        </w:tc>
        <w:tc>
          <w:tcPr>
            <w:tcW w:w="851" w:type="dxa"/>
          </w:tcPr>
          <w:p w:rsidR="00962EB7" w:rsidRPr="00D66D19" w:rsidRDefault="00962EB7" w:rsidP="00D66D19">
            <w:pPr>
              <w:jc w:val="right"/>
            </w:pPr>
            <w:r>
              <w:t>300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Tolperisone tabletki powlekane 0,15g x 30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Dexamethasone tabl. 0,001g x 20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BF03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84AEA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Dexamethasone tabl. 0,004g x 20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BF03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84AEA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84AEA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825530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825530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25530">
              <w:rPr>
                <w:b w:val="0"/>
                <w:bCs w:val="0"/>
                <w:sz w:val="20"/>
                <w:szCs w:val="20"/>
                <w:lang w:val="en-US"/>
              </w:rPr>
              <w:t>Calcium gluconate 10% - inj. 1g/10ml x 50 ampułek</w:t>
            </w:r>
          </w:p>
        </w:tc>
        <w:tc>
          <w:tcPr>
            <w:tcW w:w="708" w:type="dxa"/>
          </w:tcPr>
          <w:p w:rsidR="00962EB7" w:rsidRPr="00825530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Op.</w:t>
            </w:r>
          </w:p>
        </w:tc>
        <w:tc>
          <w:tcPr>
            <w:tcW w:w="851" w:type="dxa"/>
          </w:tcPr>
          <w:p w:rsidR="00962EB7" w:rsidRPr="00825530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962EB7" w:rsidRPr="00825530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62EB7" w:rsidRPr="00825530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825530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962EB7" w:rsidRPr="00825530" w:rsidRDefault="00962EB7" w:rsidP="00221ED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62EB7" w:rsidRPr="00825530" w:rsidRDefault="00962EB7" w:rsidP="00221ED6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62EB7" w:rsidRPr="003A0C29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3A0C29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Nystatyna tabletki dopochwowe 100 000j.m.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BF0331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A0C29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Tetracycline tabletki powlekane 0,25g x 16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A0C29">
        <w:tc>
          <w:tcPr>
            <w:tcW w:w="637" w:type="dxa"/>
          </w:tcPr>
          <w:p w:rsidR="00962EB7" w:rsidRPr="0091166C" w:rsidRDefault="00962EB7" w:rsidP="000221E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Escitalopram tabletki powlekane 0,01g x 28 sztuk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7A335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</w:tr>
      <w:tr w:rsidR="00962EB7" w:rsidRPr="003A0C29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221E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7A335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221E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3A0C29" w:rsidRDefault="00962EB7" w:rsidP="00221ED6">
            <w:pPr>
              <w:jc w:val="center"/>
              <w:rPr>
                <w:b/>
                <w:bCs/>
              </w:rPr>
            </w:pPr>
          </w:p>
        </w:tc>
      </w:tr>
    </w:tbl>
    <w:p w:rsidR="00962EB7" w:rsidRPr="003A0C29" w:rsidRDefault="00962EB7" w:rsidP="000221EF">
      <w:pPr>
        <w:pStyle w:val="Title"/>
        <w:rPr>
          <w:rFonts w:ascii="Arial Black" w:hAnsi="Arial Black" w:cs="Arial Black"/>
          <w:b w:val="0"/>
          <w:bCs w:val="0"/>
          <w:sz w:val="28"/>
          <w:szCs w:val="28"/>
        </w:rPr>
      </w:pPr>
    </w:p>
    <w:p w:rsidR="00962EB7" w:rsidRDefault="00962EB7" w:rsidP="00C00DEF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IX EPTAKOG ALFA (wysokość wadium dla pakietu: 840,00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C00DEF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00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C00DEF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C00D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00DE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C00DEF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Eptakog alfa (aktywowany) </w:t>
            </w:r>
            <w:r w:rsidRPr="00FF70A5">
              <w:rPr>
                <w:b w:val="0"/>
                <w:bCs w:val="0"/>
                <w:sz w:val="20"/>
                <w:szCs w:val="20"/>
              </w:rPr>
              <w:t xml:space="preserve"> 2mg/fiolkę (100Kj.m./fiolkę</w:t>
            </w:r>
            <w:r>
              <w:rPr>
                <w:b w:val="0"/>
                <w:bCs w:val="0"/>
                <w:sz w:val="20"/>
                <w:szCs w:val="20"/>
              </w:rPr>
              <w:t>, proszek i rozpuszczalnik do sporządzania roztworu do wstrzykiwań + zestaw do podawania</w:t>
            </w:r>
          </w:p>
        </w:tc>
        <w:tc>
          <w:tcPr>
            <w:tcW w:w="708" w:type="dxa"/>
          </w:tcPr>
          <w:p w:rsidR="00962EB7" w:rsidRPr="003A0C29" w:rsidRDefault="00962EB7" w:rsidP="00C00DEF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Komp.</w:t>
            </w:r>
          </w:p>
        </w:tc>
        <w:tc>
          <w:tcPr>
            <w:tcW w:w="851" w:type="dxa"/>
          </w:tcPr>
          <w:p w:rsidR="00962EB7" w:rsidRPr="003A0C29" w:rsidRDefault="00962EB7" w:rsidP="00C00DEF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62EB7" w:rsidRPr="003A0C29" w:rsidRDefault="00962EB7" w:rsidP="00C00DEF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00DE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00DE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00DEF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00DEF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C00DEF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C00DEF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3A0C29" w:rsidRDefault="00962EB7" w:rsidP="00C00DEF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00DE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00DE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00DEF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00DEF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C00DEF">
      <w:pPr>
        <w:pStyle w:val="Title"/>
        <w:jc w:val="left"/>
        <w:rPr>
          <w:sz w:val="24"/>
          <w:szCs w:val="24"/>
        </w:rPr>
      </w:pPr>
    </w:p>
    <w:p w:rsidR="00962EB7" w:rsidRDefault="00962EB7" w:rsidP="00342CBE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 ALBUMINA (wysokość wadium dla pakietu: 8.800,00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9F29D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9F29D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342CB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9F29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Albumina ludzka inj. iv i do wlewów 200g/l po 50ml</w:t>
            </w:r>
          </w:p>
        </w:tc>
        <w:tc>
          <w:tcPr>
            <w:tcW w:w="708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9F29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9F29D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342CBE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342CBE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Albumina ludzka inj. iv i do wlewów 200g/l po 100ml</w:t>
            </w:r>
          </w:p>
        </w:tc>
        <w:tc>
          <w:tcPr>
            <w:tcW w:w="708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9F29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9F29D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9F29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9F29D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342CBE">
      <w:pPr>
        <w:pStyle w:val="Title"/>
        <w:jc w:val="left"/>
        <w:rPr>
          <w:rFonts w:ascii="Arial Black" w:hAnsi="Arial Black" w:cs="Arial Black"/>
          <w:b w:val="0"/>
          <w:bCs w:val="0"/>
          <w:sz w:val="28"/>
          <w:szCs w:val="28"/>
        </w:rPr>
      </w:pPr>
    </w:p>
    <w:p w:rsidR="00962EB7" w:rsidRDefault="00962EB7" w:rsidP="009F29D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XI OCTAN GLATIRAMERU (wysokość wadium dla pakietu: 9.300,00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9F29D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9F29D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9F29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9F29D6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9F29D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Octan glatirameru – roztwór do wstrzykiwań w ampułkostrzykawce do podawania podskórnego, 40mg/ml  x 12 ampułkostrzykawek po 1 ml</w:t>
            </w:r>
          </w:p>
        </w:tc>
        <w:tc>
          <w:tcPr>
            <w:tcW w:w="708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9F29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9F29D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3A0C29" w:rsidRDefault="00962EB7" w:rsidP="009F29D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9F29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9F29D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9F29D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9F29D6">
      <w:pPr>
        <w:pStyle w:val="Title"/>
        <w:jc w:val="left"/>
        <w:rPr>
          <w:sz w:val="24"/>
          <w:szCs w:val="24"/>
        </w:rPr>
      </w:pPr>
    </w:p>
    <w:p w:rsidR="00962EB7" w:rsidRDefault="00962EB7" w:rsidP="0041219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XII TIGECYKLINA (wysokość wadium dla pakietu: 3.600,00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4E565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4E565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412193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4E565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Tigecyklina proszek do sporządzania roztworu iv i do wlewów 50mg x 10 fiolek po 5ml</w:t>
            </w:r>
          </w:p>
        </w:tc>
        <w:tc>
          <w:tcPr>
            <w:tcW w:w="708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56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565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56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565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412193">
      <w:pPr>
        <w:pStyle w:val="Title"/>
        <w:jc w:val="left"/>
        <w:rPr>
          <w:sz w:val="24"/>
          <w:szCs w:val="24"/>
        </w:rPr>
      </w:pPr>
    </w:p>
    <w:p w:rsidR="00962EB7" w:rsidRDefault="00962EB7" w:rsidP="004E5656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XIII LEVOFLOKSACYNA (wysokość wadium dla pakietu: 100,00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4E5656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962EB7" w:rsidRPr="000B1C5D" w:rsidRDefault="00962EB7" w:rsidP="004E5656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4E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4E565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4E565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Levofloxacin tabl powl. 0,5g x 10 sztuk</w:t>
            </w:r>
          </w:p>
        </w:tc>
        <w:tc>
          <w:tcPr>
            <w:tcW w:w="708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62EB7" w:rsidRPr="003A0C29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56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565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4E565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Levofloxacin inj. iv do wlewów 0,5g/100ml x 1 szt.</w:t>
            </w:r>
          </w:p>
        </w:tc>
        <w:tc>
          <w:tcPr>
            <w:tcW w:w="708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56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5656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4E5656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56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5656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5656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4E5656">
      <w:pPr>
        <w:pStyle w:val="Title"/>
        <w:jc w:val="left"/>
        <w:rPr>
          <w:sz w:val="24"/>
          <w:szCs w:val="24"/>
        </w:rPr>
      </w:pPr>
    </w:p>
    <w:p w:rsidR="00962EB7" w:rsidRDefault="00962EB7" w:rsidP="0089713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XIV IMIPENEM (wysokość wadium dla pakietu: 1.600,00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4E3375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4E3375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897133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4E3375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Imipenem + Cilastatina  500mg+500mg, proszek do sporządzania roztworu do infuzji x 10 sztuk</w:t>
            </w:r>
          </w:p>
        </w:tc>
        <w:tc>
          <w:tcPr>
            <w:tcW w:w="708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33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3375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4E337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33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3375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897133">
      <w:pPr>
        <w:pStyle w:val="Title"/>
        <w:jc w:val="left"/>
        <w:rPr>
          <w:sz w:val="24"/>
          <w:szCs w:val="24"/>
        </w:rPr>
      </w:pPr>
    </w:p>
    <w:p w:rsidR="00962EB7" w:rsidRDefault="00962EB7" w:rsidP="00D61D91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XV LEKI (wysokość wadium dla pakietu: 1.000,00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C37A4D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D61D91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Rocuronium bromie roztwór do wstrzykiwań (10mg/ml)  10ml x 10 amp.</w:t>
            </w:r>
          </w:p>
        </w:tc>
        <w:tc>
          <w:tcPr>
            <w:tcW w:w="708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D61D91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Midazolam roztwór do wstrzykiwań 15mg/3ml x 5 amp.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D61D91">
      <w:pPr>
        <w:pStyle w:val="Title"/>
        <w:jc w:val="left"/>
        <w:rPr>
          <w:sz w:val="24"/>
          <w:szCs w:val="24"/>
        </w:rPr>
      </w:pPr>
    </w:p>
    <w:p w:rsidR="00962EB7" w:rsidRDefault="00962EB7" w:rsidP="00D2208F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XVI WITAMINY (wysokość wadium dla pakietu: 740,00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C37A4D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D2208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Witaminy rozpuszczalne w tłuszczach do żywienia pozajelitowego dorosłych, koncentrat do sporządzania emulsji do infuzju, ampułki po 10ml</w:t>
            </w:r>
          </w:p>
        </w:tc>
        <w:tc>
          <w:tcPr>
            <w:tcW w:w="708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D2208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Witaminy rozpuszczalne w wodzie do żywienia pozajelitowego, proszek do sporządzania 10ml roztworu do infuzji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D2208F">
      <w:pPr>
        <w:pStyle w:val="Title"/>
        <w:jc w:val="left"/>
        <w:rPr>
          <w:sz w:val="24"/>
          <w:szCs w:val="24"/>
        </w:rPr>
      </w:pPr>
    </w:p>
    <w:p w:rsidR="00962EB7" w:rsidRDefault="00962EB7" w:rsidP="00C37A4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XVII LEKI (wysokość wadium dla pakietu: 3.600,00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C37A4D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C37A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Apidra SOLOSTAR 300jm/0,3ml x 5 wstrzykiwaczy</w:t>
            </w:r>
          </w:p>
        </w:tc>
        <w:tc>
          <w:tcPr>
            <w:tcW w:w="708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62EB7" w:rsidRPr="003A0C29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Lantus SOLOSTAR 300jm/0,3ml x 5 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Insuman Rapid SOLOSTAR 300 jm/3ml x 5wstrzykiwaczy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Insuman Basal SOLOSTAR 300 jm/3ml x 5 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Insuman Comb 25 SOLOSTAR 300 jm/3ml x 5 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Toujeo SOLOSTAR 300 jm/3ml x 10 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Insulin Lispro 300 jm/3ml x 10 wstrzykiwaczy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Enoxaparin sodium roztwór do wstrzykiwań 40mg/0,4ml x 10 amp.strzyk.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 + Acidum valproicum 333mg + 145mg tabl. o przedłużonym uwalnianiu x 30 sztuk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15233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 + Acidum valproicum 200mg + 87mg tabl. o przedłużonym uwalnianiu x 30 sztuk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15233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Natrii valproas + Acidum valproicum 400mg/4ml proszek i rozpuszczalnik do sporządzania roztworu do wstrzykiwań x 4 komplety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15233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100mg x 30 szt.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15233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200mg x 30 szt.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C37A4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Default="00962EB7" w:rsidP="00152330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Amisulpiryd tabl. 400mg x 30 szt.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Default="00962EB7" w:rsidP="00C37A4D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C37A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C37A4D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C37A4D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C37A4D">
      <w:pPr>
        <w:pStyle w:val="Title"/>
        <w:jc w:val="left"/>
        <w:rPr>
          <w:sz w:val="24"/>
          <w:szCs w:val="24"/>
        </w:rPr>
      </w:pPr>
    </w:p>
    <w:p w:rsidR="00962EB7" w:rsidRDefault="00962EB7" w:rsidP="000A7CE8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PAKIET XVIII BEBILON (wysokość wadium dla pakietu: 120,00 zł.)</w:t>
      </w: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851"/>
        <w:gridCol w:w="992"/>
        <w:gridCol w:w="709"/>
        <w:gridCol w:w="1134"/>
        <w:gridCol w:w="1134"/>
        <w:gridCol w:w="2835"/>
      </w:tblGrid>
      <w:tr w:rsidR="00962EB7" w:rsidRPr="000B1C5D">
        <w:tc>
          <w:tcPr>
            <w:tcW w:w="637" w:type="dxa"/>
          </w:tcPr>
          <w:p w:rsidR="00962EB7" w:rsidRPr="000B1C5D" w:rsidRDefault="00962EB7" w:rsidP="004E3375">
            <w:pPr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0B1C5D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962" w:type="dxa"/>
          </w:tcPr>
          <w:p w:rsidR="00962EB7" w:rsidRPr="000B1C5D" w:rsidRDefault="00962EB7" w:rsidP="004E3375">
            <w:pPr>
              <w:tabs>
                <w:tab w:val="left" w:pos="4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 xml:space="preserve">C.  jedn. netto </w:t>
            </w:r>
          </w:p>
        </w:tc>
        <w:tc>
          <w:tcPr>
            <w:tcW w:w="709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</w:tcPr>
          <w:p w:rsidR="00962EB7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  <w:r w:rsidRPr="000B1C5D">
              <w:rPr>
                <w:b/>
                <w:bCs/>
                <w:sz w:val="22"/>
                <w:szCs w:val="22"/>
              </w:rPr>
              <w:t>Nazwa handlowa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0B1C5D">
              <w:rPr>
                <w:b/>
                <w:bCs/>
                <w:sz w:val="22"/>
                <w:szCs w:val="22"/>
              </w:rPr>
              <w:t>producent</w:t>
            </w:r>
          </w:p>
          <w:p w:rsidR="00962EB7" w:rsidRPr="000B1C5D" w:rsidRDefault="00962EB7" w:rsidP="004E3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0A7CE8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FF70A5" w:rsidRDefault="00962EB7" w:rsidP="004E3375">
            <w:pPr>
              <w:pStyle w:val="Title"/>
              <w:tabs>
                <w:tab w:val="left" w:pos="553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Bebilon pepti 1 płyn o poj. 90ml, karton po 24 sztuki</w:t>
            </w:r>
          </w:p>
        </w:tc>
        <w:tc>
          <w:tcPr>
            <w:tcW w:w="708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33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3375">
            <w:pPr>
              <w:jc w:val="center"/>
              <w:rPr>
                <w:b/>
                <w:bCs/>
              </w:rPr>
            </w:pPr>
          </w:p>
        </w:tc>
      </w:tr>
      <w:tr w:rsidR="00962EB7" w:rsidRPr="000B1C5D">
        <w:tc>
          <w:tcPr>
            <w:tcW w:w="637" w:type="dxa"/>
          </w:tcPr>
          <w:p w:rsidR="00962EB7" w:rsidRPr="0091166C" w:rsidRDefault="00962EB7" w:rsidP="00A23A6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962EB7" w:rsidRPr="00A23A6C" w:rsidRDefault="00962EB7" w:rsidP="00A23A6C">
            <w:pPr>
              <w:pStyle w:val="Title"/>
              <w:tabs>
                <w:tab w:val="left" w:pos="55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:rsidR="00962EB7" w:rsidRDefault="00962EB7" w:rsidP="004E3375">
            <w:pPr>
              <w:pStyle w:val="Title"/>
              <w:tabs>
                <w:tab w:val="left" w:pos="5535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2EB7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EB7" w:rsidRPr="003A0C29" w:rsidRDefault="00962EB7" w:rsidP="004E3375">
            <w:pPr>
              <w:pStyle w:val="Title"/>
              <w:tabs>
                <w:tab w:val="left" w:pos="5535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EB7" w:rsidRPr="003A0C29" w:rsidRDefault="00962EB7" w:rsidP="004E33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3A0C29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962EB7" w:rsidRPr="000B1C5D" w:rsidRDefault="00962EB7" w:rsidP="004E3375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:rsidR="00962EB7" w:rsidRPr="000B1C5D" w:rsidRDefault="00962EB7" w:rsidP="004E3375">
            <w:pPr>
              <w:jc w:val="center"/>
              <w:rPr>
                <w:b/>
                <w:bCs/>
              </w:rPr>
            </w:pPr>
          </w:p>
        </w:tc>
      </w:tr>
    </w:tbl>
    <w:p w:rsidR="00962EB7" w:rsidRDefault="00962EB7" w:rsidP="00342CBE">
      <w:pPr>
        <w:pStyle w:val="Title"/>
        <w:jc w:val="left"/>
        <w:rPr>
          <w:sz w:val="24"/>
          <w:szCs w:val="24"/>
        </w:rPr>
      </w:pPr>
    </w:p>
    <w:p w:rsidR="00962EB7" w:rsidRDefault="00962EB7" w:rsidP="00342CBE">
      <w:pPr>
        <w:pStyle w:val="Title"/>
        <w:jc w:val="left"/>
        <w:rPr>
          <w:sz w:val="24"/>
          <w:szCs w:val="24"/>
        </w:rPr>
      </w:pPr>
      <w:r w:rsidRPr="00A23A6C">
        <w:rPr>
          <w:sz w:val="24"/>
          <w:szCs w:val="24"/>
        </w:rPr>
        <w:t>WSPÓLNY KOD CPV: 33690000-3</w:t>
      </w:r>
    </w:p>
    <w:p w:rsidR="00962EB7" w:rsidRDefault="00962EB7" w:rsidP="00342CBE">
      <w:pPr>
        <w:pStyle w:val="Title"/>
        <w:jc w:val="left"/>
        <w:rPr>
          <w:sz w:val="24"/>
          <w:szCs w:val="24"/>
        </w:rPr>
      </w:pPr>
    </w:p>
    <w:p w:rsidR="00962EB7" w:rsidRPr="00A23A6C" w:rsidRDefault="00962EB7" w:rsidP="00342CBE">
      <w:pPr>
        <w:pStyle w:val="Title"/>
        <w:jc w:val="left"/>
        <w:rPr>
          <w:sz w:val="24"/>
          <w:szCs w:val="24"/>
        </w:rPr>
      </w:pPr>
      <w:r w:rsidRPr="00A23A6C">
        <w:rPr>
          <w:sz w:val="24"/>
          <w:szCs w:val="24"/>
        </w:rPr>
        <w:t xml:space="preserve">Zamawiający dopuszcza możliwość oferowania leków w innych opakowaniach handlowych z odpowiednim przeliczeniem ilości. W przypadku otrzymania liczby ułamkowej należy zaokrąglić w górę do pełnych opakowań.  </w:t>
      </w:r>
    </w:p>
    <w:sectPr w:rsidR="00962EB7" w:rsidRPr="00A23A6C" w:rsidSect="00444A7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B7" w:rsidRDefault="00962EB7" w:rsidP="0032699D">
      <w:r>
        <w:separator/>
      </w:r>
    </w:p>
  </w:endnote>
  <w:endnote w:type="continuationSeparator" w:id="0">
    <w:p w:rsidR="00962EB7" w:rsidRDefault="00962EB7" w:rsidP="0032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B7" w:rsidRDefault="00962EB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62EB7" w:rsidRDefault="0096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B7" w:rsidRDefault="00962EB7" w:rsidP="0032699D">
      <w:r>
        <w:separator/>
      </w:r>
    </w:p>
  </w:footnote>
  <w:footnote w:type="continuationSeparator" w:id="0">
    <w:p w:rsidR="00962EB7" w:rsidRDefault="00962EB7" w:rsidP="0032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262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A23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C1A"/>
    <w:multiLevelType w:val="hybridMultilevel"/>
    <w:tmpl w:val="25FA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9CA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1F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23AD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3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74122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63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8967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156D"/>
    <w:multiLevelType w:val="hybridMultilevel"/>
    <w:tmpl w:val="32E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4D2B"/>
    <w:multiLevelType w:val="hybridMultilevel"/>
    <w:tmpl w:val="4A4E1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C2724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A5F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61F5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7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F869EB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7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0840DD"/>
    <w:multiLevelType w:val="hybridMultilevel"/>
    <w:tmpl w:val="5AEE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BB7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9481E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E3FE1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24BB6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50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D02DEE"/>
    <w:multiLevelType w:val="hybridMultilevel"/>
    <w:tmpl w:val="6A56F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9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9"/>
  </w:num>
  <w:num w:numId="10">
    <w:abstractNumId w:val="24"/>
  </w:num>
  <w:num w:numId="11">
    <w:abstractNumId w:val="10"/>
  </w:num>
  <w:num w:numId="12">
    <w:abstractNumId w:val="20"/>
  </w:num>
  <w:num w:numId="13">
    <w:abstractNumId w:val="22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5"/>
  </w:num>
  <w:num w:numId="19">
    <w:abstractNumId w:val="8"/>
  </w:num>
  <w:num w:numId="20">
    <w:abstractNumId w:val="7"/>
  </w:num>
  <w:num w:numId="21">
    <w:abstractNumId w:val="23"/>
  </w:num>
  <w:num w:numId="22">
    <w:abstractNumId w:val="4"/>
  </w:num>
  <w:num w:numId="23">
    <w:abstractNumId w:val="13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47"/>
    <w:rsid w:val="00003077"/>
    <w:rsid w:val="0000643D"/>
    <w:rsid w:val="000221EF"/>
    <w:rsid w:val="00040C4D"/>
    <w:rsid w:val="000442CC"/>
    <w:rsid w:val="00045EE9"/>
    <w:rsid w:val="000557C2"/>
    <w:rsid w:val="000A761C"/>
    <w:rsid w:val="000A7CE8"/>
    <w:rsid w:val="000B1C5D"/>
    <w:rsid w:val="000D2B4A"/>
    <w:rsid w:val="000E4383"/>
    <w:rsid w:val="000F2AB0"/>
    <w:rsid w:val="00142209"/>
    <w:rsid w:val="00152330"/>
    <w:rsid w:val="0015716D"/>
    <w:rsid w:val="001672A6"/>
    <w:rsid w:val="00197455"/>
    <w:rsid w:val="001A3CF7"/>
    <w:rsid w:val="001D7107"/>
    <w:rsid w:val="001E3833"/>
    <w:rsid w:val="001E4963"/>
    <w:rsid w:val="0020636A"/>
    <w:rsid w:val="00221ED6"/>
    <w:rsid w:val="00255BF9"/>
    <w:rsid w:val="00260C64"/>
    <w:rsid w:val="00281647"/>
    <w:rsid w:val="002A1EB2"/>
    <w:rsid w:val="002B57D8"/>
    <w:rsid w:val="002E0DA1"/>
    <w:rsid w:val="002E0FC7"/>
    <w:rsid w:val="002E53D0"/>
    <w:rsid w:val="0031301E"/>
    <w:rsid w:val="0032699D"/>
    <w:rsid w:val="00341308"/>
    <w:rsid w:val="00342CBE"/>
    <w:rsid w:val="00357AF9"/>
    <w:rsid w:val="00361DBB"/>
    <w:rsid w:val="00384AEA"/>
    <w:rsid w:val="003A0C29"/>
    <w:rsid w:val="003A6404"/>
    <w:rsid w:val="003D0F7C"/>
    <w:rsid w:val="00402268"/>
    <w:rsid w:val="00412193"/>
    <w:rsid w:val="0042050B"/>
    <w:rsid w:val="004269D8"/>
    <w:rsid w:val="00426A8B"/>
    <w:rsid w:val="00431EDB"/>
    <w:rsid w:val="00444A73"/>
    <w:rsid w:val="0044612E"/>
    <w:rsid w:val="00470312"/>
    <w:rsid w:val="004825D3"/>
    <w:rsid w:val="004B0529"/>
    <w:rsid w:val="004C57F0"/>
    <w:rsid w:val="004C5933"/>
    <w:rsid w:val="004E3375"/>
    <w:rsid w:val="004E5656"/>
    <w:rsid w:val="00510A74"/>
    <w:rsid w:val="00512929"/>
    <w:rsid w:val="00535C44"/>
    <w:rsid w:val="00551646"/>
    <w:rsid w:val="005A20C5"/>
    <w:rsid w:val="005A4F8A"/>
    <w:rsid w:val="005B1A6E"/>
    <w:rsid w:val="005E41A8"/>
    <w:rsid w:val="00611DA2"/>
    <w:rsid w:val="0062012E"/>
    <w:rsid w:val="006236DB"/>
    <w:rsid w:val="00644DC0"/>
    <w:rsid w:val="00655C66"/>
    <w:rsid w:val="00681416"/>
    <w:rsid w:val="00687F85"/>
    <w:rsid w:val="00696C23"/>
    <w:rsid w:val="006D0901"/>
    <w:rsid w:val="006D7877"/>
    <w:rsid w:val="006E1040"/>
    <w:rsid w:val="00721A68"/>
    <w:rsid w:val="007453F0"/>
    <w:rsid w:val="007572E1"/>
    <w:rsid w:val="0077732E"/>
    <w:rsid w:val="007A103B"/>
    <w:rsid w:val="007A3354"/>
    <w:rsid w:val="007B7297"/>
    <w:rsid w:val="007C5E50"/>
    <w:rsid w:val="007D1110"/>
    <w:rsid w:val="007E1044"/>
    <w:rsid w:val="007E3E7E"/>
    <w:rsid w:val="007E4F99"/>
    <w:rsid w:val="007F3FA1"/>
    <w:rsid w:val="00801676"/>
    <w:rsid w:val="00814AE3"/>
    <w:rsid w:val="0082503D"/>
    <w:rsid w:val="00825530"/>
    <w:rsid w:val="00825C6E"/>
    <w:rsid w:val="0083678E"/>
    <w:rsid w:val="0084244D"/>
    <w:rsid w:val="008442A5"/>
    <w:rsid w:val="00865962"/>
    <w:rsid w:val="00897133"/>
    <w:rsid w:val="008E6AA8"/>
    <w:rsid w:val="008F4849"/>
    <w:rsid w:val="00907ECB"/>
    <w:rsid w:val="0091166C"/>
    <w:rsid w:val="009357BD"/>
    <w:rsid w:val="00962EB7"/>
    <w:rsid w:val="00985DEB"/>
    <w:rsid w:val="009A545A"/>
    <w:rsid w:val="009B527E"/>
    <w:rsid w:val="009C7DD1"/>
    <w:rsid w:val="009E2436"/>
    <w:rsid w:val="009E34E8"/>
    <w:rsid w:val="009E5D27"/>
    <w:rsid w:val="009F29D6"/>
    <w:rsid w:val="00A23A6C"/>
    <w:rsid w:val="00A43F51"/>
    <w:rsid w:val="00A64058"/>
    <w:rsid w:val="00AA1CE1"/>
    <w:rsid w:val="00AC28C5"/>
    <w:rsid w:val="00AF2D52"/>
    <w:rsid w:val="00B17074"/>
    <w:rsid w:val="00B2766C"/>
    <w:rsid w:val="00B4376D"/>
    <w:rsid w:val="00B43BDA"/>
    <w:rsid w:val="00B52D7C"/>
    <w:rsid w:val="00B61D75"/>
    <w:rsid w:val="00B652E1"/>
    <w:rsid w:val="00B75FC5"/>
    <w:rsid w:val="00B8513D"/>
    <w:rsid w:val="00BA6B08"/>
    <w:rsid w:val="00BE58E5"/>
    <w:rsid w:val="00BE67AD"/>
    <w:rsid w:val="00BF0331"/>
    <w:rsid w:val="00BF0508"/>
    <w:rsid w:val="00C00DEF"/>
    <w:rsid w:val="00C03EA1"/>
    <w:rsid w:val="00C21B18"/>
    <w:rsid w:val="00C32592"/>
    <w:rsid w:val="00C37A4D"/>
    <w:rsid w:val="00C43F8F"/>
    <w:rsid w:val="00C834F7"/>
    <w:rsid w:val="00CB0ECC"/>
    <w:rsid w:val="00CE513A"/>
    <w:rsid w:val="00D17FA3"/>
    <w:rsid w:val="00D2208F"/>
    <w:rsid w:val="00D4482B"/>
    <w:rsid w:val="00D529DF"/>
    <w:rsid w:val="00D61D91"/>
    <w:rsid w:val="00D66D19"/>
    <w:rsid w:val="00D827F8"/>
    <w:rsid w:val="00D8314B"/>
    <w:rsid w:val="00D9650C"/>
    <w:rsid w:val="00DC04DD"/>
    <w:rsid w:val="00DD63F7"/>
    <w:rsid w:val="00E12396"/>
    <w:rsid w:val="00E21C33"/>
    <w:rsid w:val="00E36251"/>
    <w:rsid w:val="00E57898"/>
    <w:rsid w:val="00E743F1"/>
    <w:rsid w:val="00E825E4"/>
    <w:rsid w:val="00E93E1B"/>
    <w:rsid w:val="00EA5531"/>
    <w:rsid w:val="00EB19B0"/>
    <w:rsid w:val="00EC7342"/>
    <w:rsid w:val="00EE0EDE"/>
    <w:rsid w:val="00EE7517"/>
    <w:rsid w:val="00EF4A38"/>
    <w:rsid w:val="00F20DEC"/>
    <w:rsid w:val="00F35FB0"/>
    <w:rsid w:val="00F37665"/>
    <w:rsid w:val="00F55472"/>
    <w:rsid w:val="00F56BB6"/>
    <w:rsid w:val="00F63EC3"/>
    <w:rsid w:val="00F82448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B4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C23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D2B4A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6C2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D2B4A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6C23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99D"/>
  </w:style>
  <w:style w:type="paragraph" w:styleId="Footer">
    <w:name w:val="footer"/>
    <w:basedOn w:val="Normal"/>
    <w:link w:val="Foot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1216</Words>
  <Characters>7299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subject/>
  <dc:creator>SPZZOZ Sandomierz</dc:creator>
  <cp:keywords/>
  <dc:description/>
  <cp:lastModifiedBy>akargulewicz</cp:lastModifiedBy>
  <cp:revision>2</cp:revision>
  <cp:lastPrinted>2017-11-24T10:57:00Z</cp:lastPrinted>
  <dcterms:created xsi:type="dcterms:W3CDTF">2017-12-07T08:40:00Z</dcterms:created>
  <dcterms:modified xsi:type="dcterms:W3CDTF">2017-12-07T08:40:00Z</dcterms:modified>
</cp:coreProperties>
</file>